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05B9BA" w14:textId="77777777" w:rsidR="00190310" w:rsidRPr="00B13BBF" w:rsidRDefault="00C3169C">
      <w:r w:rsidRPr="00B13BBF">
        <w:t>Request for Proposals to Create Corporate Video</w:t>
      </w:r>
    </w:p>
    <w:p w14:paraId="059BF65F" w14:textId="77777777" w:rsidR="00190310" w:rsidRPr="00B13BBF" w:rsidRDefault="00190310"/>
    <w:p w14:paraId="241B43F0" w14:textId="1EACBF6C" w:rsidR="001945BF" w:rsidRPr="00B13BBF" w:rsidRDefault="00190310">
      <w:r w:rsidRPr="00B13BBF">
        <w:t>An international development company Policy and Management Consulting Group – PMCG (</w:t>
      </w:r>
      <w:hyperlink r:id="rId5" w:history="1">
        <w:r w:rsidRPr="00B13BBF">
          <w:rPr>
            <w:rStyle w:val="Hyperlink"/>
          </w:rPr>
          <w:t>https://www.pmcg-i.com/</w:t>
        </w:r>
      </w:hyperlink>
      <w:r w:rsidRPr="00B13BBF">
        <w:rPr>
          <w:lang w:val="ka-GE"/>
        </w:rPr>
        <w:t xml:space="preserve"> </w:t>
      </w:r>
      <w:r w:rsidRPr="00B13BBF">
        <w:t xml:space="preserve">) is requesting proposals for the corporate video development. </w:t>
      </w:r>
    </w:p>
    <w:p w14:paraId="3F341F33" w14:textId="77777777" w:rsidR="00190310" w:rsidRPr="00B13BBF" w:rsidRDefault="00190310" w:rsidP="00190310">
      <w:r w:rsidRPr="00B13BBF">
        <w:t xml:space="preserve">The objective of the video to showcase PMCG as an international development consulting company, with diverse experience in various regions of the world. The clip should contribute to raise awareness of PMCG, attract SEO traffic and most importantly build trust in PMCG. Also, serve as a kind of “business card” for the company. </w:t>
      </w:r>
    </w:p>
    <w:p w14:paraId="30BA7E2D" w14:textId="6F8547BF" w:rsidR="00A1763C" w:rsidRPr="00B13BBF" w:rsidRDefault="00190310" w:rsidP="00190310">
      <w:r w:rsidRPr="00B13BBF">
        <w:t>The material should emphasize that PMCG is a sustainable, institutionally held company, a desired place to work for high-level professionals, as they are enabled to grow and realize their opportunitie</w:t>
      </w:r>
      <w:r w:rsidR="00A1763C" w:rsidRPr="00B13BBF">
        <w:t>s.</w:t>
      </w:r>
    </w:p>
    <w:p w14:paraId="671E61AC" w14:textId="2F08C1C4" w:rsidR="00A1763C" w:rsidRPr="00B13BBF" w:rsidRDefault="00A1763C" w:rsidP="00190310">
      <w:r w:rsidRPr="00B13BBF">
        <w:t xml:space="preserve">Interested candidates are welcome to submit their expression of interest (EoI) to Keti Lekishvili at </w:t>
      </w:r>
      <w:hyperlink r:id="rId6" w:history="1">
        <w:r w:rsidRPr="00B13BBF">
          <w:rPr>
            <w:rStyle w:val="Hyperlink"/>
          </w:rPr>
          <w:t>k.lekishvili@pmcginternational.com</w:t>
        </w:r>
      </w:hyperlink>
      <w:r w:rsidRPr="00B13BBF">
        <w:t xml:space="preserve"> </w:t>
      </w:r>
    </w:p>
    <w:p w14:paraId="7DFE58A9" w14:textId="5C31395F" w:rsidR="00A1763C" w:rsidRPr="00B13BBF" w:rsidRDefault="00A1763C" w:rsidP="00190310">
      <w:r w:rsidRPr="00B13BBF">
        <w:t>EoI should be accompanied with following information:</w:t>
      </w:r>
    </w:p>
    <w:p w14:paraId="6772D610" w14:textId="215427D6" w:rsidR="00A1763C" w:rsidRPr="00B13BBF" w:rsidRDefault="00A1763C" w:rsidP="00A1763C">
      <w:pPr>
        <w:pStyle w:val="ListParagraph"/>
        <w:numPr>
          <w:ilvl w:val="0"/>
          <w:numId w:val="1"/>
        </w:numPr>
        <w:rPr>
          <w:lang w:val="ka-GE"/>
        </w:rPr>
      </w:pPr>
      <w:r w:rsidRPr="00B13BBF">
        <w:t>Company overview and history</w:t>
      </w:r>
    </w:p>
    <w:p w14:paraId="3488F52A" w14:textId="2472625A" w:rsidR="00A1763C" w:rsidRPr="00B13BBF" w:rsidRDefault="00A1763C" w:rsidP="00A1763C">
      <w:pPr>
        <w:pStyle w:val="ListParagraph"/>
        <w:numPr>
          <w:ilvl w:val="0"/>
          <w:numId w:val="1"/>
        </w:numPr>
        <w:rPr>
          <w:lang w:val="ka-GE"/>
        </w:rPr>
      </w:pPr>
      <w:r w:rsidRPr="00B13BBF">
        <w:t>Staffing</w:t>
      </w:r>
      <w:bookmarkStart w:id="0" w:name="_GoBack"/>
      <w:bookmarkEnd w:id="0"/>
    </w:p>
    <w:p w14:paraId="5333DAA8" w14:textId="3AD668F1" w:rsidR="00A1763C" w:rsidRPr="00B13BBF" w:rsidRDefault="00A1763C" w:rsidP="00A1763C">
      <w:pPr>
        <w:pStyle w:val="ListParagraph"/>
        <w:numPr>
          <w:ilvl w:val="0"/>
          <w:numId w:val="1"/>
        </w:numPr>
        <w:rPr>
          <w:lang w:val="ka-GE"/>
        </w:rPr>
      </w:pPr>
      <w:r w:rsidRPr="00B13BBF">
        <w:t>Experience and reference cases</w:t>
      </w:r>
    </w:p>
    <w:p w14:paraId="4E84BF9E" w14:textId="151F75C1" w:rsidR="00B13BBF" w:rsidRPr="00B13BBF" w:rsidRDefault="00B13BBF" w:rsidP="00B13BBF">
      <w:pPr>
        <w:rPr>
          <w:lang w:val="ka-GE"/>
        </w:rPr>
      </w:pPr>
    </w:p>
    <w:p w14:paraId="72F532CB" w14:textId="522FA7B6" w:rsidR="00B13BBF" w:rsidRDefault="00B13BBF" w:rsidP="00B13BBF">
      <w:r w:rsidRPr="00B13BBF">
        <w:t>Dead</w:t>
      </w:r>
      <w:r>
        <w:t xml:space="preserve">line for submitting EoI is </w:t>
      </w:r>
      <w:r w:rsidR="00CC5D8A">
        <w:t>21</w:t>
      </w:r>
      <w:r>
        <w:t xml:space="preserve"> July 2021. </w:t>
      </w:r>
    </w:p>
    <w:p w14:paraId="28F457EB" w14:textId="3812C271" w:rsidR="00B13BBF" w:rsidRPr="00B13BBF" w:rsidRDefault="00B13BBF" w:rsidP="00B13BBF">
      <w:r>
        <w:t xml:space="preserve">Shortlisted companies will be requested to sign non-disclosure agreement. </w:t>
      </w:r>
    </w:p>
    <w:sectPr w:rsidR="00B13BBF" w:rsidRPr="00B13B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8A6292"/>
    <w:multiLevelType w:val="hybridMultilevel"/>
    <w:tmpl w:val="6A2E01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69C"/>
    <w:rsid w:val="00190310"/>
    <w:rsid w:val="001945BF"/>
    <w:rsid w:val="006B4180"/>
    <w:rsid w:val="00A1763C"/>
    <w:rsid w:val="00B13BBF"/>
    <w:rsid w:val="00C3169C"/>
    <w:rsid w:val="00CC5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72A93"/>
  <w15:chartTrackingRefBased/>
  <w15:docId w15:val="{5C655CBE-874D-4E1B-8B55-74C69BB95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HAnsi" w:hAnsi="Cambria" w:cstheme="minorBidi"/>
        <w:color w:val="262626" w:themeColor="text1" w:themeTint="D9"/>
        <w:sz w:val="22"/>
        <w:szCs w:val="22"/>
        <w:lang w:val="en-US" w:eastAsia="en-US" w:bidi="ar-SA"/>
      </w:rPr>
    </w:rPrDefault>
    <w:pPrDefault>
      <w:pPr>
        <w:spacing w:after="24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B4180"/>
    <w:pPr>
      <w:keepNext/>
      <w:keepLines/>
      <w:spacing w:before="240" w:after="0"/>
      <w:outlineLvl w:val="0"/>
    </w:pPr>
    <w:rPr>
      <w:rFonts w:eastAsiaTheme="majorEastAsia" w:cstheme="majorBidi"/>
      <w:b/>
      <w:color w:val="4C3A69"/>
      <w:sz w:val="30"/>
      <w:szCs w:val="32"/>
    </w:rPr>
  </w:style>
  <w:style w:type="paragraph" w:styleId="Heading2">
    <w:name w:val="heading 2"/>
    <w:basedOn w:val="Normal"/>
    <w:next w:val="Normal"/>
    <w:link w:val="Heading2Char"/>
    <w:uiPriority w:val="9"/>
    <w:unhideWhenUsed/>
    <w:qFormat/>
    <w:rsid w:val="006B4180"/>
    <w:pPr>
      <w:keepNext/>
      <w:keepLines/>
      <w:spacing w:before="40" w:after="0"/>
      <w:outlineLvl w:val="1"/>
    </w:pPr>
    <w:rPr>
      <w:rFonts w:eastAsiaTheme="majorEastAsia" w:cstheme="majorBidi"/>
      <w:b/>
      <w:color w:val="F05A0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4180"/>
    <w:rPr>
      <w:rFonts w:eastAsiaTheme="majorEastAsia" w:cstheme="majorBidi"/>
      <w:b/>
      <w:color w:val="4C3A69"/>
      <w:sz w:val="30"/>
      <w:szCs w:val="32"/>
    </w:rPr>
  </w:style>
  <w:style w:type="character" w:customStyle="1" w:styleId="Heading2Char">
    <w:name w:val="Heading 2 Char"/>
    <w:basedOn w:val="DefaultParagraphFont"/>
    <w:link w:val="Heading2"/>
    <w:uiPriority w:val="9"/>
    <w:rsid w:val="006B4180"/>
    <w:rPr>
      <w:rFonts w:eastAsiaTheme="majorEastAsia" w:cstheme="majorBidi"/>
      <w:b/>
      <w:color w:val="F05A06"/>
      <w:sz w:val="26"/>
      <w:szCs w:val="26"/>
    </w:rPr>
  </w:style>
  <w:style w:type="character" w:styleId="Hyperlink">
    <w:name w:val="Hyperlink"/>
    <w:basedOn w:val="DefaultParagraphFont"/>
    <w:uiPriority w:val="99"/>
    <w:unhideWhenUsed/>
    <w:rsid w:val="00190310"/>
    <w:rPr>
      <w:color w:val="0563C1" w:themeColor="hyperlink"/>
      <w:u w:val="single"/>
    </w:rPr>
  </w:style>
  <w:style w:type="character" w:styleId="UnresolvedMention">
    <w:name w:val="Unresolved Mention"/>
    <w:basedOn w:val="DefaultParagraphFont"/>
    <w:uiPriority w:val="99"/>
    <w:semiHidden/>
    <w:unhideWhenUsed/>
    <w:rsid w:val="00190310"/>
    <w:rPr>
      <w:color w:val="605E5C"/>
      <w:shd w:val="clear" w:color="auto" w:fill="E1DFDD"/>
    </w:rPr>
  </w:style>
  <w:style w:type="paragraph" w:styleId="ListParagraph">
    <w:name w:val="List Paragraph"/>
    <w:basedOn w:val="Normal"/>
    <w:uiPriority w:val="34"/>
    <w:qFormat/>
    <w:rsid w:val="00A176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lekishvili@pmcginternational.com" TargetMode="External"/><Relationship Id="rId5" Type="http://schemas.openxmlformats.org/officeDocument/2006/relationships/hyperlink" Target="https://www.pmcg-i.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184</Words>
  <Characters>1049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Lekishvili</dc:creator>
  <cp:keywords/>
  <dc:description/>
  <cp:lastModifiedBy>Kate Lekishvili</cp:lastModifiedBy>
  <cp:revision>4</cp:revision>
  <dcterms:created xsi:type="dcterms:W3CDTF">2021-06-22T14:40:00Z</dcterms:created>
  <dcterms:modified xsi:type="dcterms:W3CDTF">2021-07-13T08:25:00Z</dcterms:modified>
</cp:coreProperties>
</file>